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A8" w:rsidRPr="00653F85" w:rsidRDefault="008C0D4E" w:rsidP="00EC4CA8">
      <w:pPr>
        <w:spacing w:after="0"/>
        <w:ind w:firstLine="567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653F8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Положение об </w:t>
      </w:r>
      <w:r w:rsidR="00F100C2" w:rsidRPr="00653F85">
        <w:rPr>
          <w:rFonts w:ascii="Times New Roman" w:hAnsi="Times New Roman" w:cs="Times New Roman"/>
          <w:b/>
          <w:color w:val="0070C0"/>
          <w:sz w:val="26"/>
          <w:szCs w:val="26"/>
        </w:rPr>
        <w:t>У</w:t>
      </w:r>
      <w:r w:rsidRPr="00653F8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ченическом Совете </w:t>
      </w:r>
      <w:r w:rsidR="00F100C2" w:rsidRPr="00653F85">
        <w:rPr>
          <w:rFonts w:ascii="Times New Roman" w:hAnsi="Times New Roman" w:cs="Times New Roman"/>
          <w:b/>
          <w:color w:val="0070C0"/>
          <w:sz w:val="26"/>
          <w:szCs w:val="26"/>
        </w:rPr>
        <w:t>ш</w:t>
      </w:r>
      <w:r w:rsidRPr="00653F8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колы  </w:t>
      </w:r>
      <w:bookmarkStart w:id="0" w:name="_GoBack"/>
      <w:bookmarkEnd w:id="0"/>
    </w:p>
    <w:p w:rsidR="00653F85" w:rsidRPr="00653F85" w:rsidRDefault="008C0D4E" w:rsidP="00653F85">
      <w:pPr>
        <w:spacing w:after="0"/>
        <w:ind w:firstLine="567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653F85">
        <w:rPr>
          <w:rFonts w:ascii="Times New Roman" w:hAnsi="Times New Roman" w:cs="Times New Roman"/>
          <w:b/>
          <w:color w:val="0070C0"/>
          <w:sz w:val="26"/>
          <w:szCs w:val="26"/>
        </w:rPr>
        <w:t>по МКОУ «</w:t>
      </w:r>
      <w:proofErr w:type="spellStart"/>
      <w:r w:rsidR="00653F85" w:rsidRPr="00653F85">
        <w:rPr>
          <w:rFonts w:ascii="Times New Roman" w:hAnsi="Times New Roman" w:cs="Times New Roman"/>
          <w:b/>
          <w:color w:val="0070C0"/>
          <w:sz w:val="26"/>
          <w:szCs w:val="26"/>
        </w:rPr>
        <w:t>Чанкурбенская</w:t>
      </w:r>
      <w:proofErr w:type="spellEnd"/>
      <w:r w:rsidR="00653F85" w:rsidRPr="00653F8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653F85" w:rsidRPr="00653F85">
        <w:rPr>
          <w:rFonts w:ascii="Times New Roman" w:hAnsi="Times New Roman" w:cs="Times New Roman"/>
          <w:b/>
          <w:color w:val="0070C0"/>
          <w:sz w:val="26"/>
          <w:szCs w:val="26"/>
        </w:rPr>
        <w:t>сош</w:t>
      </w:r>
      <w:proofErr w:type="spellEnd"/>
      <w:r w:rsidR="00653F85" w:rsidRPr="00653F8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653F85">
        <w:rPr>
          <w:rFonts w:ascii="Times New Roman" w:hAnsi="Times New Roman" w:cs="Times New Roman"/>
          <w:b/>
          <w:color w:val="0070C0"/>
          <w:sz w:val="26"/>
          <w:szCs w:val="26"/>
        </w:rPr>
        <w:t>»</w:t>
      </w:r>
    </w:p>
    <w:p w:rsidR="008C0D4E" w:rsidRPr="00EC4CA8" w:rsidRDefault="008C0D4E" w:rsidP="00653F85">
      <w:pPr>
        <w:spacing w:after="0"/>
        <w:ind w:firstLine="567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Совет Школы является высшим органом ученического самоуправления (его решениям подчиняются дежурные командиры, советы классов и все учащиеся).</w:t>
      </w:r>
    </w:p>
    <w:p w:rsidR="008C0D4E" w:rsidRPr="00EC4CA8" w:rsidRDefault="008C0D4E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Во главе Совета Школы  стоит председатель Совет Школы состоит из Младшего (ученики 5-8 классов) и Старшего (ученики 9-11 классов) Советов. Руководство старшими и младшими Советами осуществляют ученики, выбранные на  собрании Совета.</w:t>
      </w:r>
    </w:p>
    <w:p w:rsidR="008C0D4E" w:rsidRPr="00EC4CA8" w:rsidRDefault="008C0D4E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Собрание Совета Школы может проводиться расширенно (с участием Дежурных командиров) или отдельно (Старший и Младший  Советы Школы).</w:t>
      </w:r>
    </w:p>
    <w:p w:rsidR="008C0D4E" w:rsidRPr="00EC4CA8" w:rsidRDefault="008C0D4E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i/>
          <w:color w:val="002060"/>
          <w:sz w:val="26"/>
          <w:szCs w:val="26"/>
        </w:rPr>
        <w:t>Совет Школы обязан:</w:t>
      </w:r>
    </w:p>
    <w:p w:rsidR="008C0D4E" w:rsidRPr="00EC4CA8" w:rsidRDefault="008C0D4E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1. Отчитываться  на ежегодной Ученической  конференции.</w:t>
      </w:r>
    </w:p>
    <w:p w:rsidR="008C0D4E" w:rsidRPr="00EC4CA8" w:rsidRDefault="008C0D4E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2. Принимать и рассматривать все предложения и пожелания учеников и учителей.</w:t>
      </w:r>
    </w:p>
    <w:p w:rsidR="008C0D4E" w:rsidRPr="00EC4CA8" w:rsidRDefault="008C0D4E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3. Информировать учеников школы обо всех принятых им решениях.</w:t>
      </w:r>
    </w:p>
    <w:p w:rsidR="008C0D4E" w:rsidRPr="00EC4CA8" w:rsidRDefault="008C0D4E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4.Отвечать за соблюдение Устава школы.</w:t>
      </w:r>
    </w:p>
    <w:p w:rsidR="008C0D4E" w:rsidRPr="00EC4CA8" w:rsidRDefault="008C0D4E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5. Способствовать развитию  образовательных и культурных способностей учеников.</w:t>
      </w:r>
    </w:p>
    <w:p w:rsidR="008C0D4E" w:rsidRPr="00EC4CA8" w:rsidRDefault="008C0D4E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 xml:space="preserve">6. Организовать работу классов и предпринимать действия по сплочению школьного </w:t>
      </w:r>
      <w:r w:rsidR="00922B46" w:rsidRPr="00EC4CA8">
        <w:rPr>
          <w:rFonts w:ascii="Times New Roman" w:hAnsi="Times New Roman" w:cs="Times New Roman"/>
          <w:color w:val="002060"/>
          <w:sz w:val="26"/>
          <w:szCs w:val="26"/>
        </w:rPr>
        <w:t>коллектива</w:t>
      </w:r>
      <w:r w:rsidRPr="00EC4CA8">
        <w:rPr>
          <w:rFonts w:ascii="Times New Roman" w:hAnsi="Times New Roman" w:cs="Times New Roman"/>
          <w:color w:val="002060"/>
          <w:sz w:val="26"/>
          <w:szCs w:val="26"/>
        </w:rPr>
        <w:t>.</w:t>
      </w:r>
    </w:p>
    <w:p w:rsidR="00922B46" w:rsidRPr="00EC4CA8" w:rsidRDefault="00922B46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7. Контроль над соблюдением прав учеников, а также за выполнением их обязанностей.</w:t>
      </w:r>
    </w:p>
    <w:p w:rsidR="00922B46" w:rsidRPr="00EC4CA8" w:rsidRDefault="00922B46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6"/>
          <w:szCs w:val="26"/>
          <w:u w:val="single"/>
        </w:rPr>
      </w:pPr>
      <w:r w:rsidRPr="00EC4CA8">
        <w:rPr>
          <w:rFonts w:ascii="Times New Roman" w:hAnsi="Times New Roman" w:cs="Times New Roman"/>
          <w:i/>
          <w:color w:val="002060"/>
          <w:sz w:val="26"/>
          <w:szCs w:val="26"/>
          <w:u w:val="single"/>
        </w:rPr>
        <w:t xml:space="preserve">Совет Школы имеет право: </w:t>
      </w:r>
    </w:p>
    <w:p w:rsidR="00922B46" w:rsidRPr="00EC4CA8" w:rsidRDefault="00922B46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1. Проводить собрания.</w:t>
      </w:r>
    </w:p>
    <w:p w:rsidR="00922B46" w:rsidRPr="00EC4CA8" w:rsidRDefault="00922B46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2. выносить ответственные решения (объявлять благодарности, выносить взыскания).</w:t>
      </w:r>
    </w:p>
    <w:p w:rsidR="00922B46" w:rsidRPr="00EC4CA8" w:rsidRDefault="00922B46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3. Вызывать на собрание любого ученика.</w:t>
      </w:r>
    </w:p>
    <w:p w:rsidR="00922B46" w:rsidRPr="00EC4CA8" w:rsidRDefault="00922B46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4. Приглашать на свое собрание родителей ученика, учителя или классного руководителя.</w:t>
      </w:r>
    </w:p>
    <w:p w:rsidR="00922B46" w:rsidRPr="00EC4CA8" w:rsidRDefault="00922B46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5. Проводить внеочередное заседание дежурных командиров.</w:t>
      </w:r>
    </w:p>
    <w:p w:rsidR="00922B46" w:rsidRPr="00EC4CA8" w:rsidRDefault="00922B46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Члены Советы Школы, являясь наблюдателями на классном Собрании, осуществляют контроль за соблюдение Устава школы.</w:t>
      </w:r>
    </w:p>
    <w:p w:rsidR="00922B46" w:rsidRPr="00EC4CA8" w:rsidRDefault="00922B46" w:rsidP="00EC4C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 xml:space="preserve">При Совете Школы создаются   секторы.   </w:t>
      </w:r>
      <w:proofErr w:type="gramStart"/>
      <w:r w:rsidRPr="00EC4CA8">
        <w:rPr>
          <w:rFonts w:ascii="Times New Roman" w:hAnsi="Times New Roman" w:cs="Times New Roman"/>
          <w:color w:val="002060"/>
          <w:sz w:val="26"/>
          <w:szCs w:val="26"/>
        </w:rPr>
        <w:t>Каждый</w:t>
      </w:r>
      <w:proofErr w:type="gramEnd"/>
      <w:r w:rsidRPr="00EC4CA8">
        <w:rPr>
          <w:rFonts w:ascii="Times New Roman" w:hAnsi="Times New Roman" w:cs="Times New Roman"/>
          <w:color w:val="002060"/>
          <w:sz w:val="26"/>
          <w:szCs w:val="26"/>
        </w:rPr>
        <w:t xml:space="preserve">  из которых отвечает за свой участок работы:</w:t>
      </w:r>
    </w:p>
    <w:p w:rsidR="00922B46" w:rsidRPr="00EC4CA8" w:rsidRDefault="00922B46" w:rsidP="00EC4C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C4CA8">
        <w:rPr>
          <w:rFonts w:ascii="Times New Roman" w:hAnsi="Times New Roman" w:cs="Times New Roman"/>
          <w:color w:val="002060"/>
          <w:sz w:val="26"/>
          <w:szCs w:val="26"/>
        </w:rPr>
        <w:t>Информационно-статистический сектор – за информирование учеников о проделанный Советом Школы работе, подготовке данных для прессы и составления графиков дежурств.</w:t>
      </w:r>
      <w:proofErr w:type="gramEnd"/>
    </w:p>
    <w:p w:rsidR="00922B46" w:rsidRPr="00EC4CA8" w:rsidRDefault="00922B46" w:rsidP="00EC4C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C4CA8">
        <w:rPr>
          <w:rFonts w:ascii="Times New Roman" w:hAnsi="Times New Roman" w:cs="Times New Roman"/>
          <w:color w:val="002060"/>
          <w:sz w:val="26"/>
          <w:szCs w:val="26"/>
        </w:rPr>
        <w:t>Культмассовый</w:t>
      </w:r>
      <w:proofErr w:type="gramEnd"/>
      <w:r w:rsidRPr="00EC4CA8">
        <w:rPr>
          <w:rFonts w:ascii="Times New Roman" w:hAnsi="Times New Roman" w:cs="Times New Roman"/>
          <w:color w:val="002060"/>
          <w:sz w:val="26"/>
          <w:szCs w:val="26"/>
        </w:rPr>
        <w:t xml:space="preserve"> – за проведение в школе культурных мероприятий: концертов, вечеров и т.д.</w:t>
      </w:r>
    </w:p>
    <w:p w:rsidR="00922B46" w:rsidRPr="00EC4CA8" w:rsidRDefault="00922B46" w:rsidP="00EC4C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Пресс-центр – за своевременное информирование о предстоящих школьных  мероприятиях и проведении итогов прошедших.</w:t>
      </w:r>
    </w:p>
    <w:p w:rsidR="00922B46" w:rsidRPr="00EC4CA8" w:rsidRDefault="00922B46" w:rsidP="00EC4C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 xml:space="preserve">Трудовой </w:t>
      </w:r>
      <w:proofErr w:type="gramStart"/>
      <w:r w:rsidR="00656739" w:rsidRPr="00EC4CA8">
        <w:rPr>
          <w:rFonts w:ascii="Times New Roman" w:hAnsi="Times New Roman" w:cs="Times New Roman"/>
          <w:color w:val="002060"/>
          <w:sz w:val="26"/>
          <w:szCs w:val="26"/>
        </w:rPr>
        <w:t>–з</w:t>
      </w:r>
      <w:proofErr w:type="gramEnd"/>
      <w:r w:rsidR="00656739" w:rsidRPr="00EC4CA8">
        <w:rPr>
          <w:rFonts w:ascii="Times New Roman" w:hAnsi="Times New Roman" w:cs="Times New Roman"/>
          <w:color w:val="002060"/>
          <w:sz w:val="26"/>
          <w:szCs w:val="26"/>
        </w:rPr>
        <w:t>а выполнение всех трудовых дел в школе.</w:t>
      </w:r>
    </w:p>
    <w:p w:rsidR="00656739" w:rsidRPr="00EC4CA8" w:rsidRDefault="00656739" w:rsidP="00EC4C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Штаб порядка – организует дежурство  в школе и следит за соблюдением устава школы.</w:t>
      </w:r>
    </w:p>
    <w:p w:rsidR="00656739" w:rsidRPr="00EC4CA8" w:rsidRDefault="00656739" w:rsidP="00EC4C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C4CA8">
        <w:rPr>
          <w:rFonts w:ascii="Times New Roman" w:hAnsi="Times New Roman" w:cs="Times New Roman"/>
          <w:color w:val="002060"/>
          <w:sz w:val="26"/>
          <w:szCs w:val="26"/>
        </w:rPr>
        <w:t>Патриотический</w:t>
      </w:r>
      <w:proofErr w:type="gramEnd"/>
      <w:r w:rsidRPr="00EC4CA8">
        <w:rPr>
          <w:rFonts w:ascii="Times New Roman" w:hAnsi="Times New Roman" w:cs="Times New Roman"/>
          <w:color w:val="002060"/>
          <w:sz w:val="26"/>
          <w:szCs w:val="26"/>
        </w:rPr>
        <w:t xml:space="preserve"> – за патриотическое воспитание и работу школьного музея.</w:t>
      </w:r>
    </w:p>
    <w:p w:rsidR="00656739" w:rsidRPr="00EC4CA8" w:rsidRDefault="00656739" w:rsidP="00EC4C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C4CA8">
        <w:rPr>
          <w:rFonts w:ascii="Times New Roman" w:hAnsi="Times New Roman" w:cs="Times New Roman"/>
          <w:color w:val="002060"/>
          <w:sz w:val="26"/>
          <w:szCs w:val="26"/>
        </w:rPr>
        <w:t>Шефский</w:t>
      </w:r>
      <w:proofErr w:type="gramEnd"/>
      <w:r w:rsidRPr="00EC4CA8">
        <w:rPr>
          <w:rFonts w:ascii="Times New Roman" w:hAnsi="Times New Roman" w:cs="Times New Roman"/>
          <w:color w:val="002060"/>
          <w:sz w:val="26"/>
          <w:szCs w:val="26"/>
        </w:rPr>
        <w:t xml:space="preserve"> – руководит шефской работой в младших классах.</w:t>
      </w:r>
    </w:p>
    <w:p w:rsidR="00656739" w:rsidRPr="00EC4CA8" w:rsidRDefault="00656739" w:rsidP="00EC4C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CA8">
        <w:rPr>
          <w:rFonts w:ascii="Times New Roman" w:hAnsi="Times New Roman" w:cs="Times New Roman"/>
          <w:color w:val="002060"/>
          <w:sz w:val="26"/>
          <w:szCs w:val="26"/>
        </w:rPr>
        <w:t>Спортивный сектор – организовывает спортивные мероприятия в школе.</w:t>
      </w:r>
    </w:p>
    <w:sectPr w:rsidR="00656739" w:rsidRPr="00EC4CA8" w:rsidSect="00653F85">
      <w:pgSz w:w="11906" w:h="16838"/>
      <w:pgMar w:top="1134" w:right="1134" w:bottom="1134" w:left="1134" w:header="709" w:footer="709" w:gutter="0"/>
      <w:pgBorders w:offsetFrom="page">
        <w:top w:val="eclipsingSquares2" w:sz="24" w:space="24" w:color="0070C0"/>
        <w:left w:val="eclipsingSquares2" w:sz="24" w:space="24" w:color="0070C0"/>
        <w:bottom w:val="eclipsingSquares2" w:sz="24" w:space="24" w:color="0070C0"/>
        <w:right w:val="eclipsingSquares2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012D"/>
    <w:multiLevelType w:val="hybridMultilevel"/>
    <w:tmpl w:val="9990D66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0D4E"/>
    <w:rsid w:val="003D6F1A"/>
    <w:rsid w:val="00653F85"/>
    <w:rsid w:val="00656739"/>
    <w:rsid w:val="00665E24"/>
    <w:rsid w:val="00705781"/>
    <w:rsid w:val="007A022E"/>
    <w:rsid w:val="0082041B"/>
    <w:rsid w:val="008C0D4E"/>
    <w:rsid w:val="00922B46"/>
    <w:rsid w:val="00A637C6"/>
    <w:rsid w:val="00EC4CA8"/>
    <w:rsid w:val="00F10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Ученик</cp:lastModifiedBy>
  <cp:revision>5</cp:revision>
  <cp:lastPrinted>2012-10-05T09:02:00Z</cp:lastPrinted>
  <dcterms:created xsi:type="dcterms:W3CDTF">2012-10-05T09:02:00Z</dcterms:created>
  <dcterms:modified xsi:type="dcterms:W3CDTF">2017-10-14T03:55:00Z</dcterms:modified>
</cp:coreProperties>
</file>