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E5" w:rsidRPr="00B139E5" w:rsidRDefault="00775180" w:rsidP="00B139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  <w:t xml:space="preserve">                          </w:t>
      </w:r>
      <w:r w:rsidR="00B139E5" w:rsidRPr="00B139E5"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  <w:t>Для детей-пассажиров.</w:t>
      </w:r>
    </w:p>
    <w:tbl>
      <w:tblPr>
        <w:tblpPr w:leftFromText="45" w:rightFromText="45" w:vertAnchor="text"/>
        <w:tblW w:w="0" w:type="auto"/>
        <w:tblCellSpacing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0"/>
      </w:tblGrid>
      <w:tr w:rsidR="00B139E5" w:rsidRPr="00B139E5" w:rsidTr="00B139E5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39E5" w:rsidRPr="00B139E5" w:rsidRDefault="00B139E5" w:rsidP="00B139E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4300A8"/>
                <w:sz w:val="18"/>
                <w:szCs w:val="18"/>
                <w:lang w:eastAsia="ru-RU"/>
              </w:rPr>
              <w:drawing>
                <wp:inline distT="0" distB="0" distL="0" distR="0">
                  <wp:extent cx="1714500" cy="1714500"/>
                  <wp:effectExtent l="19050" t="0" r="0" b="0"/>
                  <wp:docPr id="1" name="Рисунок 1" descr="http://brs-lok1.ucoz.ru/_si/1/s84677875.jpg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rs-lok1.ucoz.ru/_si/1/s84677875.jpg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Когда ты едешь в транспорте, то являешься пассажиром. Кажется, что ничего трудного тут нет – сел и поехал. Однако и для пассажира существуют правила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На остановке ожидают общественный транспорт люди. Самые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 когда ждешь автобус или троллейбус, никогда не стой на краю тротуара и не выбегай на проезжую часть. Опытный пассажир не стремится в первый ряд, зная, что напирающая толпа может случайно вытолкнуть его прямо под колеса.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Входи в транспорт через среднюю и заднюю двери, выходи – через переднюю. 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 xml:space="preserve"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 Держись за поручни! В ситуации экстренного торможения хуже всего тем, кто не очень хорошо может отреагировать на внезапную </w:t>
      </w: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остановку – это больные и пожилые люди. Помни: уступать им места – это правило не только вежливости, но и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Подготовься к выходу заранее, чтобы не пришлось спешить. Выйдя из транспорта, не спеши. Особенно, если тебе нужно перейти на другую сторону улицы. Приучи себя к правилу: переходить улицу только тогда, когда транспорт уедет от остановки.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Если тебе еще нет 12 лет, ты должен ездить в автомобилях только в специальном детском кресле. Если тебе уже 12 лет и больше, ты обязательно должен пристегнуться ремнем безопасности. Знай, что самое опасное место в автомобиле – переднее пассажирское сиденье. А самое безопасное место – за спиной водителя, здесь, при экстренном торможении, у тебя будет меньше всего шансов серьезно пострадать. 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>
        <w:rPr>
          <w:rFonts w:ascii="Georgia" w:eastAsia="Times New Roman" w:hAnsi="Georgia" w:cs="Times New Roman"/>
          <w:noProof/>
          <w:color w:val="4300A8"/>
          <w:sz w:val="31"/>
          <w:szCs w:val="31"/>
          <w:lang w:eastAsia="ru-RU"/>
        </w:rPr>
        <w:drawing>
          <wp:inline distT="0" distB="0" distL="0" distR="0">
            <wp:extent cx="2857500" cy="1910715"/>
            <wp:effectExtent l="19050" t="0" r="0" b="0"/>
            <wp:docPr id="2" name="Рисунок 2" descr="http://brs-lok1.ucoz.ru/_si/1/s08482779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rs-lok1.ucoz.ru/_si/1/s08482779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B0F" w:rsidRDefault="00E62B0F"/>
    <w:sectPr w:rsidR="00E62B0F" w:rsidSect="00E6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B139E5"/>
    <w:rsid w:val="002A6D4C"/>
    <w:rsid w:val="00775180"/>
    <w:rsid w:val="00B139E5"/>
    <w:rsid w:val="00E6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F"/>
  </w:style>
  <w:style w:type="paragraph" w:styleId="1">
    <w:name w:val="heading 1"/>
    <w:basedOn w:val="a"/>
    <w:link w:val="10"/>
    <w:uiPriority w:val="9"/>
    <w:qFormat/>
    <w:rsid w:val="00B1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s-lok1.ucoz.ru/_si/1/08482779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brs-lok1.ucoz.ru/_si/1/84677875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7545454</cp:lastModifiedBy>
  <cp:revision>5</cp:revision>
  <dcterms:created xsi:type="dcterms:W3CDTF">2018-03-14T19:29:00Z</dcterms:created>
  <dcterms:modified xsi:type="dcterms:W3CDTF">2020-05-13T14:31:00Z</dcterms:modified>
</cp:coreProperties>
</file>