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923" w:dyaOrig="2004">
          <v:rect xmlns:o="urn:schemas-microsoft-com:office:office" xmlns:v="urn:schemas-microsoft-com:vml" id="rectole0000000000" style="width:96.150000pt;height:100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tabs>
          <w:tab w:val="left" w:pos="2220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  <w:t xml:space="preserve">МИНИСТЕРСТВО ОБРАЗОВАНИЯ И НАУКИ</w:t>
      </w:r>
    </w:p>
    <w:p>
      <w:pPr>
        <w:tabs>
          <w:tab w:val="left" w:pos="2220" w:leader="none"/>
        </w:tabs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  <w:t xml:space="preserve">РЕСПУБЛИКИ ДАГЕСТАН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shd w:fill="auto" w:val="clear"/>
        </w:rPr>
        <w:t xml:space="preserve">МКОУ </w:t>
      </w: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shd w:fill="auto" w:val="clear"/>
        </w:rPr>
        <w:t xml:space="preserve">Чанкурбенскаясош</w:t>
      </w:r>
      <w:r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8"/>
          <w:shd w:fill="auto" w:val="clear"/>
        </w:rPr>
        <w:t xml:space="preserve">»</w:t>
      </w:r>
    </w:p>
    <w:p>
      <w:pPr>
        <w:keepNext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FF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4"/>
          <w:shd w:fill="auto" w:val="clear"/>
        </w:rPr>
        <w:t xml:space="preserve">Россия, Республика Дагестан, 368207 Буйнакский район сел. Чанкурбе,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chancurbe_school@mail.ru</w: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  <w:t xml:space="preserve">№ ____    «_22_»_</w:t>
      </w:r>
      <w:r>
        <w:rPr>
          <w:rFonts w:ascii="Times New Roman" w:hAnsi="Times New Roman" w:cs="Times New Roman" w:eastAsia="Times New Roman"/>
          <w:color w:val="0000FF"/>
          <w:spacing w:val="0"/>
          <w:position w:val="0"/>
          <w:sz w:val="28"/>
          <w:shd w:fill="auto" w:val="clear"/>
        </w:rPr>
        <w:t xml:space="preserve">сентябрь_2020 г__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План Чанкурбенской СОШ по реализации Республиканской целевой программы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Развитие национальных отношений в Республике  Дагестан на 2020 - 2021 учебный год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»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. </w:t>
      </w:r>
    </w:p>
    <w:tbl>
      <w:tblPr/>
      <w:tblGrid>
        <w:gridCol w:w="567"/>
        <w:gridCol w:w="3686"/>
        <w:gridCol w:w="850"/>
        <w:gridCol w:w="1560"/>
        <w:gridCol w:w="1842"/>
        <w:gridCol w:w="1821"/>
      </w:tblGrid>
      <w:tr>
        <w:trPr>
          <w:trHeight w:val="1" w:hRule="atLeast"/>
          <w:jc w:val="left"/>
        </w:trPr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Мероприятия.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Сроки.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Приглашенные</w:t>
            </w:r>
          </w:p>
        </w:tc>
        <w:tc>
          <w:tcPr>
            <w:tcW w:w="18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Ответствен-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ные</w:t>
            </w:r>
          </w:p>
        </w:tc>
      </w:tr>
      <w:tr>
        <w:trPr>
          <w:trHeight w:val="1" w:hRule="atLeast"/>
          <w:jc w:val="left"/>
        </w:trPr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1.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Классные часы  посвященные к Дню единство народов Дагестана: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Культура мира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»;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Дружба и братства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»;  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Мы вместе дружбой сильны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»;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Мы –дети одной республики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»;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Дагестанское единство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1-11</w:t>
            </w: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3.09-20.09.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Родители</w:t>
            </w:r>
          </w:p>
        </w:tc>
        <w:tc>
          <w:tcPr>
            <w:tcW w:w="18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Зам.дир.по ВР. Классные руководители.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2.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Обшешкольная  линейка:  15 - сентября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День единство народов Дагестана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».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14.09.2020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г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Старшая вожатая Акбулатова И.И.</w:t>
            </w:r>
          </w:p>
        </w:tc>
      </w:tr>
      <w:tr>
        <w:trPr>
          <w:trHeight w:val="1" w:hRule="atLeast"/>
          <w:jc w:val="left"/>
        </w:trPr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3.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Открытые уроки: 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Единство народов Дагестана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»;«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Я - Дагестанец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», 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Мы вместе дружбой сильны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 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" w:hRule="atLeast"/>
          <w:jc w:val="left"/>
        </w:trPr>
        <w:tc>
          <w:tcPr>
            <w:tcW w:w="56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8"/>
                <w:shd w:fill="auto" w:val="clear"/>
              </w:rPr>
              <w:t xml:space="preserve">4.</w:t>
            </w:r>
          </w:p>
        </w:tc>
        <w:tc>
          <w:tcPr>
            <w:tcW w:w="36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Конкурс рисунков: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Мы - за мир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85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14.09.2020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г</w:t>
            </w:r>
          </w:p>
        </w:tc>
        <w:tc>
          <w:tcPr>
            <w:tcW w:w="184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82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Учитель рисовании Акбулатова И.И.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251" w:dyaOrig="2369">
          <v:rect xmlns:o="urn:schemas-microsoft-com:office:office" xmlns:v="urn:schemas-microsoft-com:vml" id="rectole0000000001" style="width:212.550000pt;height:118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Классный час в 8 классе на тему: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Единство народов Дагестана.Самая многонациональная страна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Цель: воспитывать интерес к изучению истории своей страны, чувство гордости и уважения к защитникам государства.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4596" w:dyaOrig="3441">
          <v:rect xmlns:o="urn:schemas-microsoft-com:office:office" xmlns:v="urn:schemas-microsoft-com:vml" id="rectole0000000002" style="width:229.800000pt;height:172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Классные  часы  в   1- 10 классах  на тему 15 -  сентября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День единство народов Дагестана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Обсуждали обряды и традиции народов  Дагестана. Каждый аул – это уникальный уголок Дагестана, в то же время неразрывно связанный с другими аулами общностью судьбы и истории.                                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object w:dxaOrig="3867" w:dyaOrig="2267">
          <v:rect xmlns:o="urn:schemas-microsoft-com:office:office" xmlns:v="urn:schemas-microsoft-com:vml" id="rectole0000000003" style="width:193.350000pt;height:113.3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                 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Обшешкольная  линейка:   15 - сентября  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День единство народов Дагестана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».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